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A85" w14:textId="1BB24EA6" w:rsidR="003A713F" w:rsidRPr="003A713F" w:rsidRDefault="003A713F" w:rsidP="003A713F">
      <w:pPr>
        <w:keepNext/>
        <w:pBdr>
          <w:bottom w:val="single" w:sz="4" w:space="1" w:color="auto"/>
        </w:pBdr>
        <w:tabs>
          <w:tab w:val="right" w:pos="9639"/>
        </w:tabs>
        <w:spacing w:after="0"/>
        <w:outlineLvl w:val="0"/>
        <w:rPr>
          <w:rFonts w:ascii="Arial" w:hAnsi="Arial" w:cs="Arial"/>
          <w:b/>
          <w:sz w:val="24"/>
        </w:rPr>
      </w:pPr>
      <w:r w:rsidRPr="003A713F">
        <w:rPr>
          <w:rFonts w:ascii="Arial" w:hAnsi="Arial" w:cs="Arial"/>
          <w:b/>
          <w:sz w:val="24"/>
        </w:rPr>
        <w:t>3GPP TSG-RAN WG3 Meeting #105bis</w:t>
      </w:r>
      <w:r w:rsidRPr="003A713F">
        <w:rPr>
          <w:rFonts w:ascii="Arial" w:hAnsi="Arial" w:cs="Arial"/>
          <w:b/>
          <w:sz w:val="24"/>
        </w:rPr>
        <w:tab/>
      </w:r>
      <w:r w:rsidR="00D87081" w:rsidRPr="00D87081">
        <w:rPr>
          <w:rFonts w:ascii="Arial" w:hAnsi="Arial" w:cs="Arial"/>
          <w:b/>
          <w:sz w:val="24"/>
        </w:rPr>
        <w:t>R3-196083</w:t>
      </w:r>
      <w:bookmarkStart w:id="0" w:name="_GoBack"/>
      <w:bookmarkEnd w:id="0"/>
    </w:p>
    <w:p w14:paraId="2C2F7509" w14:textId="11DB9913" w:rsidR="00D73967" w:rsidRDefault="003A713F" w:rsidP="003A713F">
      <w:pPr>
        <w:keepNext/>
        <w:pBdr>
          <w:bottom w:val="single" w:sz="4" w:space="1" w:color="auto"/>
        </w:pBdr>
        <w:tabs>
          <w:tab w:val="right" w:pos="9639"/>
        </w:tabs>
        <w:spacing w:after="0"/>
        <w:outlineLvl w:val="0"/>
        <w:rPr>
          <w:rFonts w:ascii="Arial" w:hAnsi="Arial" w:cs="Arial"/>
          <w:b/>
          <w:sz w:val="24"/>
        </w:rPr>
      </w:pPr>
      <w:r w:rsidRPr="003A713F">
        <w:rPr>
          <w:rFonts w:ascii="Arial" w:hAnsi="Arial" w:cs="Arial"/>
          <w:b/>
          <w:sz w:val="24"/>
        </w:rPr>
        <w:t>Chongqing, China, 14-18 Oct. 2019</w:t>
      </w:r>
      <w:r w:rsidR="00D73967">
        <w:rPr>
          <w:rFonts w:ascii="Arial" w:hAnsi="Arial" w:cs="Arial"/>
          <w:b/>
          <w:sz w:val="24"/>
        </w:rPr>
        <w:tab/>
      </w:r>
    </w:p>
    <w:p w14:paraId="0CDB591B" w14:textId="46608215" w:rsidR="00D73967" w:rsidRPr="00321184" w:rsidRDefault="00D73967" w:rsidP="004A1537"/>
    <w:p w14:paraId="7F6B4288" w14:textId="002E45FD" w:rsidR="004A1537" w:rsidRPr="003500E8" w:rsidRDefault="004A1537" w:rsidP="004A1537">
      <w:pPr>
        <w:spacing w:after="60"/>
        <w:ind w:left="1985" w:hanging="1985"/>
        <w:rPr>
          <w:rFonts w:ascii="Arial" w:hAnsi="Arial" w:cs="Arial"/>
          <w:bCs/>
          <w:lang w:val="en-US"/>
        </w:rPr>
      </w:pPr>
      <w:r>
        <w:rPr>
          <w:rFonts w:ascii="Arial" w:hAnsi="Arial" w:cs="Arial"/>
          <w:b/>
        </w:rPr>
        <w:t>Title:</w:t>
      </w:r>
      <w:r>
        <w:rPr>
          <w:rFonts w:ascii="Arial" w:hAnsi="Arial" w:cs="Arial"/>
          <w:b/>
        </w:rPr>
        <w:tab/>
      </w:r>
      <w:r w:rsidR="00736AEB">
        <w:rPr>
          <w:rFonts w:ascii="Arial" w:hAnsi="Arial" w:cs="Arial"/>
          <w:b/>
        </w:rPr>
        <w:t xml:space="preserve">Reply </w:t>
      </w:r>
      <w:r w:rsidRPr="00A05BB7">
        <w:rPr>
          <w:rFonts w:ascii="Arial" w:hAnsi="Arial" w:cs="Arial"/>
          <w:b/>
        </w:rPr>
        <w:t xml:space="preserve">LS to </w:t>
      </w:r>
      <w:r w:rsidR="00736AEB">
        <w:rPr>
          <w:rFonts w:ascii="Arial" w:hAnsi="Arial" w:cs="Arial"/>
          <w:b/>
        </w:rPr>
        <w:t>SA3</w:t>
      </w:r>
      <w:r w:rsidR="006C09C0">
        <w:rPr>
          <w:rFonts w:ascii="Arial" w:hAnsi="Arial" w:cs="Arial"/>
          <w:b/>
        </w:rPr>
        <w:t xml:space="preserve"> </w:t>
      </w:r>
      <w:r w:rsidRPr="00A05BB7">
        <w:rPr>
          <w:rFonts w:ascii="Arial" w:hAnsi="Arial" w:cs="Arial"/>
          <w:b/>
        </w:rPr>
        <w:t xml:space="preserve">on </w:t>
      </w:r>
      <w:r>
        <w:rPr>
          <w:rFonts w:ascii="Arial" w:hAnsi="Arial" w:cs="Arial"/>
          <w:b/>
        </w:rPr>
        <w:t>False Base Station Detection</w:t>
      </w:r>
    </w:p>
    <w:p w14:paraId="50E4529E" w14:textId="460B0CA1" w:rsidR="004A1537" w:rsidRDefault="004A1537" w:rsidP="004A1537">
      <w:pPr>
        <w:spacing w:after="60"/>
        <w:ind w:left="1985" w:hanging="1985"/>
        <w:rPr>
          <w:rFonts w:ascii="Arial" w:hAnsi="Arial" w:cs="Arial"/>
          <w:bCs/>
        </w:rPr>
      </w:pPr>
      <w:r>
        <w:rPr>
          <w:rFonts w:ascii="Arial" w:hAnsi="Arial" w:cs="Arial"/>
          <w:b/>
        </w:rPr>
        <w:t>Response to:</w:t>
      </w:r>
      <w:r w:rsidR="00736AEB">
        <w:rPr>
          <w:rFonts w:ascii="Arial" w:hAnsi="Arial" w:cs="Arial"/>
          <w:b/>
        </w:rPr>
        <w:tab/>
        <w:t>S3-193175</w:t>
      </w:r>
    </w:p>
    <w:p w14:paraId="624250F0" w14:textId="77777777" w:rsidR="004A1537" w:rsidRPr="003500E8" w:rsidRDefault="004A1537" w:rsidP="004A1537">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Cs/>
          <w:lang w:val="en-US"/>
        </w:rPr>
        <w:t>Rel-16</w:t>
      </w:r>
    </w:p>
    <w:p w14:paraId="2527E35A" w14:textId="77777777" w:rsidR="004A1537" w:rsidRPr="003500E8" w:rsidRDefault="004A1537" w:rsidP="004A1537">
      <w:pPr>
        <w:spacing w:after="60"/>
        <w:ind w:left="1985" w:hanging="1985"/>
        <w:rPr>
          <w:rFonts w:ascii="Arial" w:hAnsi="Arial" w:cs="Arial"/>
          <w:bCs/>
          <w:lang w:val="en-US"/>
        </w:rPr>
      </w:pPr>
      <w:r>
        <w:rPr>
          <w:rFonts w:ascii="Arial" w:hAnsi="Arial" w:cs="Arial"/>
          <w:b/>
        </w:rPr>
        <w:t>Work Item:</w:t>
      </w:r>
      <w:r>
        <w:rPr>
          <w:rFonts w:ascii="Arial" w:hAnsi="Arial" w:cs="Arial"/>
          <w:bCs/>
        </w:rPr>
        <w:tab/>
      </w:r>
      <w:r w:rsidRPr="00994EB0">
        <w:rPr>
          <w:rFonts w:ascii="Arial" w:hAnsi="Arial" w:cs="Arial"/>
          <w:bCs/>
          <w:lang w:val="en-US"/>
        </w:rPr>
        <w:t>FS_5GFBS</w:t>
      </w:r>
    </w:p>
    <w:p w14:paraId="0649B736" w14:textId="77777777" w:rsidR="004A1537" w:rsidRDefault="004A1537" w:rsidP="004A1537">
      <w:pPr>
        <w:spacing w:after="60"/>
        <w:ind w:left="1985" w:hanging="1985"/>
        <w:rPr>
          <w:rFonts w:ascii="Arial" w:hAnsi="Arial" w:cs="Arial"/>
          <w:b/>
        </w:rPr>
      </w:pPr>
    </w:p>
    <w:p w14:paraId="550638FB" w14:textId="6C945A2C" w:rsidR="004A1537" w:rsidRPr="003500E8" w:rsidRDefault="004A1537" w:rsidP="004A1537">
      <w:pPr>
        <w:spacing w:after="60"/>
        <w:ind w:left="1985" w:hanging="1985"/>
        <w:rPr>
          <w:rFonts w:ascii="Arial" w:hAnsi="Arial" w:cs="Arial"/>
          <w:bCs/>
          <w:lang w:val="en-US"/>
        </w:rPr>
      </w:pPr>
      <w:r>
        <w:rPr>
          <w:rFonts w:ascii="Arial" w:hAnsi="Arial" w:cs="Arial"/>
          <w:b/>
        </w:rPr>
        <w:t>Source:</w:t>
      </w:r>
      <w:r>
        <w:rPr>
          <w:rFonts w:ascii="Arial" w:hAnsi="Arial" w:cs="Arial"/>
          <w:bCs/>
          <w:color w:val="FF0000"/>
        </w:rPr>
        <w:tab/>
      </w:r>
      <w:r w:rsidR="00736AEB">
        <w:rPr>
          <w:rFonts w:ascii="Arial" w:hAnsi="Arial" w:cs="Arial"/>
          <w:bCs/>
          <w:lang w:val="en-US"/>
        </w:rPr>
        <w:t>RAN</w:t>
      </w:r>
      <w:r w:rsidRPr="00CC196C">
        <w:rPr>
          <w:rFonts w:ascii="Arial" w:hAnsi="Arial" w:cs="Arial"/>
          <w:bCs/>
          <w:lang w:val="en-US"/>
        </w:rPr>
        <w:t>3</w:t>
      </w:r>
    </w:p>
    <w:p w14:paraId="6AC4CF05" w14:textId="2E1B628A" w:rsidR="004A1537" w:rsidRPr="003500E8" w:rsidRDefault="004A1537" w:rsidP="004A1537">
      <w:pPr>
        <w:spacing w:after="60"/>
        <w:ind w:left="1985" w:hanging="1985"/>
        <w:rPr>
          <w:rFonts w:ascii="Arial" w:hAnsi="Arial" w:cs="Arial"/>
          <w:bCs/>
          <w:lang w:val="en-US"/>
        </w:rPr>
      </w:pPr>
      <w:r>
        <w:rPr>
          <w:rFonts w:ascii="Arial" w:hAnsi="Arial" w:cs="Arial"/>
          <w:b/>
        </w:rPr>
        <w:t>To:</w:t>
      </w:r>
      <w:r>
        <w:rPr>
          <w:rFonts w:ascii="Arial" w:hAnsi="Arial" w:cs="Arial"/>
          <w:bCs/>
        </w:rPr>
        <w:tab/>
      </w:r>
      <w:r w:rsidR="00736AEB">
        <w:rPr>
          <w:rFonts w:ascii="Arial" w:hAnsi="Arial" w:cs="Arial"/>
          <w:bCs/>
          <w:lang w:val="en-US"/>
        </w:rPr>
        <w:t>SA</w:t>
      </w:r>
      <w:r w:rsidR="00262E5F">
        <w:rPr>
          <w:rFonts w:ascii="Arial" w:hAnsi="Arial" w:cs="Arial"/>
          <w:bCs/>
          <w:lang w:val="en-US"/>
        </w:rPr>
        <w:t>3</w:t>
      </w:r>
    </w:p>
    <w:p w14:paraId="1B46EADB" w14:textId="6BA00F16" w:rsidR="004A1537" w:rsidRDefault="004A1537" w:rsidP="004A1537">
      <w:pPr>
        <w:spacing w:after="60"/>
        <w:ind w:left="1985" w:hanging="1985"/>
        <w:rPr>
          <w:rFonts w:ascii="Arial" w:hAnsi="Arial" w:cs="Arial"/>
          <w:bCs/>
        </w:rPr>
      </w:pPr>
      <w:r>
        <w:rPr>
          <w:rFonts w:ascii="Arial" w:hAnsi="Arial" w:cs="Arial"/>
          <w:b/>
        </w:rPr>
        <w:t>Cc:</w:t>
      </w:r>
      <w:r>
        <w:rPr>
          <w:rFonts w:ascii="Arial" w:hAnsi="Arial" w:cs="Arial"/>
          <w:bCs/>
        </w:rPr>
        <w:tab/>
      </w:r>
      <w:r w:rsidR="004E48F1">
        <w:rPr>
          <w:rFonts w:ascii="Arial" w:hAnsi="Arial" w:cs="Arial"/>
          <w:bCs/>
        </w:rPr>
        <w:t>RAN2</w:t>
      </w:r>
    </w:p>
    <w:p w14:paraId="534AA70D" w14:textId="77777777" w:rsidR="00702917" w:rsidRDefault="00702917" w:rsidP="004A1537">
      <w:pPr>
        <w:spacing w:after="60"/>
        <w:ind w:left="1985" w:hanging="1985"/>
        <w:rPr>
          <w:rFonts w:ascii="Arial" w:hAnsi="Arial" w:cs="Arial"/>
          <w:bCs/>
        </w:rPr>
      </w:pPr>
    </w:p>
    <w:p w14:paraId="3B306518" w14:textId="77777777" w:rsidR="00702917" w:rsidRPr="00702917" w:rsidRDefault="00702917" w:rsidP="00702917">
      <w:pPr>
        <w:tabs>
          <w:tab w:val="left" w:pos="2268"/>
        </w:tabs>
        <w:spacing w:after="0"/>
        <w:rPr>
          <w:rFonts w:ascii="Arial" w:eastAsia="Times New Roman" w:hAnsi="Arial" w:cs="Arial"/>
          <w:bCs/>
        </w:rPr>
      </w:pPr>
      <w:r w:rsidRPr="00702917">
        <w:rPr>
          <w:rFonts w:ascii="Arial" w:eastAsia="Times New Roman" w:hAnsi="Arial" w:cs="Arial"/>
          <w:b/>
        </w:rPr>
        <w:t>Contact Person:</w:t>
      </w:r>
      <w:r w:rsidRPr="00702917">
        <w:rPr>
          <w:rFonts w:ascii="Arial" w:eastAsia="Times New Roman" w:hAnsi="Arial" w:cs="Arial"/>
          <w:bCs/>
        </w:rPr>
        <w:tab/>
      </w:r>
    </w:p>
    <w:p w14:paraId="4AA31851" w14:textId="5302E683" w:rsidR="00702917" w:rsidRPr="00702917" w:rsidRDefault="00702917" w:rsidP="00702917">
      <w:pPr>
        <w:keepNext/>
        <w:tabs>
          <w:tab w:val="left" w:pos="2268"/>
          <w:tab w:val="left" w:pos="2694"/>
        </w:tabs>
        <w:spacing w:after="0"/>
        <w:ind w:left="567"/>
        <w:outlineLvl w:val="3"/>
        <w:rPr>
          <w:rFonts w:ascii="Arial" w:eastAsia="Times New Roman" w:hAnsi="Arial" w:cs="Arial"/>
          <w:bCs/>
        </w:rPr>
      </w:pPr>
      <w:r w:rsidRPr="00702917">
        <w:rPr>
          <w:rFonts w:ascii="Arial" w:eastAsia="Times New Roman" w:hAnsi="Arial" w:cs="Arial"/>
          <w:b/>
        </w:rPr>
        <w:t>Name:</w:t>
      </w:r>
      <w:r w:rsidRPr="00702917">
        <w:rPr>
          <w:rFonts w:ascii="Arial" w:eastAsia="Times New Roman" w:hAnsi="Arial" w:cs="Arial"/>
          <w:bCs/>
        </w:rPr>
        <w:tab/>
      </w:r>
      <w:r w:rsidR="00736AEB">
        <w:rPr>
          <w:rFonts w:ascii="Arial" w:eastAsia="Times New Roman" w:hAnsi="Arial" w:cs="Arial"/>
          <w:bCs/>
        </w:rPr>
        <w:t>Xudong</w:t>
      </w:r>
      <w:r>
        <w:rPr>
          <w:rFonts w:ascii="Arial" w:eastAsia="Times New Roman" w:hAnsi="Arial" w:cs="Arial"/>
          <w:bCs/>
        </w:rPr>
        <w:t xml:space="preserve"> </w:t>
      </w:r>
      <w:r w:rsidR="00736AEB">
        <w:rPr>
          <w:rFonts w:ascii="Arial" w:eastAsia="Times New Roman" w:hAnsi="Arial" w:cs="Arial"/>
          <w:bCs/>
        </w:rPr>
        <w:t>Yang</w:t>
      </w:r>
    </w:p>
    <w:p w14:paraId="6DE8CA04" w14:textId="2299D07C" w:rsidR="00702917" w:rsidRPr="00702917" w:rsidRDefault="00702917" w:rsidP="00702917">
      <w:pPr>
        <w:tabs>
          <w:tab w:val="left" w:pos="2268"/>
          <w:tab w:val="left" w:pos="2694"/>
        </w:tabs>
        <w:spacing w:after="0"/>
        <w:ind w:left="567"/>
        <w:rPr>
          <w:rFonts w:ascii="Arial" w:eastAsia="Times New Roman" w:hAnsi="Arial" w:cs="Arial"/>
          <w:bCs/>
        </w:rPr>
      </w:pPr>
      <w:r w:rsidRPr="00702917">
        <w:rPr>
          <w:rFonts w:ascii="Arial" w:eastAsia="Times New Roman" w:hAnsi="Arial" w:cs="Arial"/>
          <w:b/>
        </w:rPr>
        <w:t>Tel. Number:</w:t>
      </w:r>
      <w:r w:rsidRPr="00702917">
        <w:rPr>
          <w:rFonts w:ascii="Arial" w:eastAsia="Times New Roman" w:hAnsi="Arial" w:cs="Arial"/>
          <w:bCs/>
        </w:rPr>
        <w:tab/>
      </w:r>
    </w:p>
    <w:p w14:paraId="169AFF8E" w14:textId="47AA99FC" w:rsidR="00702917" w:rsidRPr="00702917" w:rsidRDefault="00702917" w:rsidP="00702917">
      <w:pPr>
        <w:keepNext/>
        <w:tabs>
          <w:tab w:val="left" w:pos="2268"/>
          <w:tab w:val="left" w:pos="2694"/>
        </w:tabs>
        <w:spacing w:after="0"/>
        <w:ind w:left="567"/>
        <w:outlineLvl w:val="6"/>
        <w:rPr>
          <w:rFonts w:ascii="Arial" w:eastAsia="Times New Roman" w:hAnsi="Arial" w:cs="Arial"/>
          <w:bCs/>
        </w:rPr>
      </w:pPr>
      <w:r w:rsidRPr="00702917">
        <w:rPr>
          <w:rFonts w:ascii="Arial" w:eastAsia="Times New Roman" w:hAnsi="Arial" w:cs="Arial"/>
          <w:b/>
        </w:rPr>
        <w:t>E-mail Address:</w:t>
      </w:r>
      <w:r w:rsidRPr="00702917">
        <w:rPr>
          <w:rFonts w:ascii="Arial" w:eastAsia="Times New Roman" w:hAnsi="Arial" w:cs="Arial"/>
          <w:bCs/>
        </w:rPr>
        <w:tab/>
      </w:r>
      <w:r w:rsidR="00736AEB">
        <w:rPr>
          <w:rFonts w:ascii="Arial" w:eastAsia="Times New Roman" w:hAnsi="Arial" w:cs="Arial"/>
          <w:bCs/>
        </w:rPr>
        <w:t>yangxudong</w:t>
      </w:r>
      <w:r w:rsidRPr="00702917">
        <w:rPr>
          <w:rFonts w:ascii="Arial" w:eastAsia="Times New Roman" w:hAnsi="Arial" w:cs="Arial"/>
          <w:bCs/>
        </w:rPr>
        <w:t>@</w:t>
      </w:r>
      <w:r>
        <w:rPr>
          <w:rFonts w:ascii="Arial" w:eastAsia="Times New Roman" w:hAnsi="Arial" w:cs="Arial"/>
          <w:bCs/>
        </w:rPr>
        <w:t>huawei</w:t>
      </w:r>
      <w:r w:rsidRPr="00702917">
        <w:rPr>
          <w:rFonts w:ascii="Arial" w:eastAsia="Times New Roman" w:hAnsi="Arial" w:cs="Arial"/>
          <w:bCs/>
        </w:rPr>
        <w:t>.com</w:t>
      </w:r>
    </w:p>
    <w:p w14:paraId="649FCE91" w14:textId="77777777" w:rsidR="004A1537" w:rsidRDefault="004A1537" w:rsidP="004A1537">
      <w:pPr>
        <w:spacing w:after="60"/>
        <w:ind w:left="1985" w:hanging="1985"/>
        <w:rPr>
          <w:rFonts w:ascii="Arial" w:hAnsi="Arial" w:cs="Arial"/>
          <w:b/>
        </w:rPr>
      </w:pPr>
    </w:p>
    <w:p w14:paraId="61C488B6" w14:textId="77777777" w:rsidR="004A1537" w:rsidRDefault="004A1537" w:rsidP="004A153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c"/>
            <w:rFonts w:ascii="Arial" w:hAnsi="Arial" w:cs="Arial"/>
          </w:rPr>
          <w:t>mailto:3GPPLiaison@etsi.org</w:t>
        </w:r>
      </w:hyperlink>
      <w:r>
        <w:rPr>
          <w:rFonts w:ascii="Arial" w:hAnsi="Arial" w:cs="Arial"/>
          <w:b/>
        </w:rPr>
        <w:t xml:space="preserve"> </w:t>
      </w:r>
      <w:r>
        <w:rPr>
          <w:rFonts w:ascii="Arial" w:hAnsi="Arial" w:cs="Arial"/>
          <w:bCs/>
        </w:rPr>
        <w:tab/>
      </w:r>
    </w:p>
    <w:p w14:paraId="4BBD95E4" w14:textId="77777777" w:rsidR="004A1537" w:rsidRDefault="004A1537" w:rsidP="004A1537">
      <w:pPr>
        <w:spacing w:after="60"/>
        <w:ind w:left="1985" w:hanging="1985"/>
        <w:rPr>
          <w:rFonts w:ascii="Arial" w:hAnsi="Arial" w:cs="Arial"/>
          <w:b/>
        </w:rPr>
      </w:pPr>
    </w:p>
    <w:p w14:paraId="432C3B9F" w14:textId="0C3B6D04" w:rsidR="004A1537" w:rsidRDefault="004A1537" w:rsidP="004A1537">
      <w:pPr>
        <w:ind w:left="1987" w:hanging="1987"/>
        <w:rPr>
          <w:rFonts w:ascii="Arial" w:hAnsi="Arial" w:cs="Arial"/>
          <w:bCs/>
        </w:rPr>
      </w:pPr>
      <w:r>
        <w:rPr>
          <w:rFonts w:ascii="Arial" w:hAnsi="Arial" w:cs="Arial"/>
          <w:b/>
        </w:rPr>
        <w:t>Attachments:</w:t>
      </w:r>
      <w:r w:rsidR="001F2132">
        <w:rPr>
          <w:rFonts w:ascii="Arial" w:hAnsi="Arial" w:cs="Arial"/>
          <w:bCs/>
        </w:rPr>
        <w:t xml:space="preserve"> </w:t>
      </w:r>
    </w:p>
    <w:p w14:paraId="12F81CE7" w14:textId="77777777" w:rsidR="004A1537" w:rsidRDefault="004A1537" w:rsidP="004A1537">
      <w:pPr>
        <w:pBdr>
          <w:bottom w:val="single" w:sz="4" w:space="1" w:color="auto"/>
        </w:pBdr>
        <w:rPr>
          <w:rFonts w:ascii="Arial" w:hAnsi="Arial" w:cs="Arial"/>
        </w:rPr>
      </w:pPr>
    </w:p>
    <w:p w14:paraId="53799119" w14:textId="77777777" w:rsidR="004A1537" w:rsidRDefault="004A1537" w:rsidP="004A1537">
      <w:pPr>
        <w:rPr>
          <w:rFonts w:ascii="Arial" w:hAnsi="Arial" w:cs="Arial"/>
        </w:rPr>
      </w:pPr>
    </w:p>
    <w:p w14:paraId="79C05B59" w14:textId="77777777" w:rsidR="004A1537" w:rsidRDefault="004A1537" w:rsidP="004A1537">
      <w:pPr>
        <w:spacing w:after="120"/>
        <w:rPr>
          <w:rFonts w:ascii="Arial" w:hAnsi="Arial" w:cs="Arial"/>
          <w:b/>
        </w:rPr>
      </w:pPr>
      <w:r>
        <w:rPr>
          <w:rFonts w:ascii="Arial" w:hAnsi="Arial" w:cs="Arial"/>
          <w:b/>
        </w:rPr>
        <w:t>1. Overall Description:</w:t>
      </w:r>
    </w:p>
    <w:p w14:paraId="76E23D8C" w14:textId="389B3E25" w:rsidR="00736AEB" w:rsidRDefault="00736AEB" w:rsidP="00FC1896">
      <w:pPr>
        <w:jc w:val="both"/>
        <w:rPr>
          <w:rFonts w:ascii="Arial" w:hAnsi="Arial" w:cs="Arial"/>
          <w:lang w:val="en-US"/>
        </w:rPr>
      </w:pPr>
      <w:r>
        <w:rPr>
          <w:rFonts w:ascii="Arial" w:hAnsi="Arial" w:cs="Arial"/>
          <w:lang w:val="en-US"/>
        </w:rPr>
        <w:t xml:space="preserve">RAN3 thanks SA3 for </w:t>
      </w:r>
      <w:r w:rsidR="00005B56">
        <w:rPr>
          <w:rFonts w:ascii="Arial" w:hAnsi="Arial" w:cs="Arial"/>
          <w:lang w:val="en-US"/>
        </w:rPr>
        <w:t>their LS on false base station detection.</w:t>
      </w:r>
    </w:p>
    <w:p w14:paraId="3456831C" w14:textId="1B09C6B6" w:rsidR="004E48F1" w:rsidRDefault="00005B56" w:rsidP="004E48F1">
      <w:pPr>
        <w:jc w:val="both"/>
        <w:rPr>
          <w:rFonts w:ascii="Arial" w:hAnsi="Arial" w:cs="Arial"/>
        </w:rPr>
      </w:pPr>
      <w:r>
        <w:rPr>
          <w:rFonts w:ascii="Arial" w:hAnsi="Arial" w:cs="Arial"/>
          <w:lang w:val="en-US"/>
        </w:rPr>
        <w:t xml:space="preserve">Regarding SA3 request for </w:t>
      </w:r>
      <w:r w:rsidR="004E48F1">
        <w:rPr>
          <w:rFonts w:ascii="Arial" w:hAnsi="Arial" w:cs="Arial"/>
          <w:lang w:val="en-US"/>
        </w:rPr>
        <w:t xml:space="preserve">RAN2 and </w:t>
      </w:r>
      <w:r>
        <w:rPr>
          <w:rFonts w:ascii="Arial" w:hAnsi="Arial" w:cs="Arial"/>
          <w:lang w:val="en-US"/>
        </w:rPr>
        <w:t xml:space="preserve">RAN3 to evaluate whether </w:t>
      </w:r>
      <w:r w:rsidR="004E48F1">
        <w:rPr>
          <w:rFonts w:ascii="Arial" w:hAnsi="Arial" w:cs="Arial"/>
        </w:rPr>
        <w:t xml:space="preserve">it is feasible and any impact on RAN and UE to </w:t>
      </w:r>
      <w:r w:rsidR="004E48F1">
        <w:rPr>
          <w:rFonts w:ascii="Arial" w:hAnsi="Arial" w:cs="Arial"/>
          <w:lang w:val="en-US"/>
        </w:rPr>
        <w:t>enrich the measurement reports with a list of MIB/SIBs</w:t>
      </w:r>
      <w:r w:rsidR="004E48F1">
        <w:rPr>
          <w:rFonts w:ascii="Arial" w:hAnsi="Arial" w:cs="Arial"/>
        </w:rPr>
        <w:t xml:space="preserve"> </w:t>
      </w:r>
      <w:r w:rsidR="004E48F1">
        <w:rPr>
          <w:rFonts w:ascii="Arial" w:hAnsi="Arial" w:cs="Arial"/>
          <w:lang w:val="en-US"/>
        </w:rPr>
        <w:t xml:space="preserve">hashes, </w:t>
      </w:r>
      <w:r w:rsidR="004E48F1">
        <w:rPr>
          <w:rFonts w:ascii="Arial" w:hAnsi="Arial" w:cs="Arial"/>
        </w:rPr>
        <w:t xml:space="preserve">and inform SA3 if RAN2 or RAN3 finds any issues, RAN3’s general understanding is that the solutions might </w:t>
      </w:r>
      <w:r w:rsidR="003870BA">
        <w:rPr>
          <w:rFonts w:ascii="Arial" w:hAnsi="Arial" w:cs="Arial" w:hint="eastAsia"/>
          <w:lang w:eastAsia="zh-CN"/>
        </w:rPr>
        <w:t>have</w:t>
      </w:r>
      <w:r w:rsidR="003870BA">
        <w:rPr>
          <w:rFonts w:ascii="Arial" w:hAnsi="Arial" w:cs="Arial"/>
          <w:lang w:val="en-SG" w:eastAsia="zh-CN"/>
        </w:rPr>
        <w:t xml:space="preserve"> impact to </w:t>
      </w:r>
      <w:r w:rsidR="004E48F1">
        <w:rPr>
          <w:rFonts w:ascii="Arial" w:hAnsi="Arial" w:cs="Arial"/>
        </w:rPr>
        <w:t>RAN3</w:t>
      </w:r>
      <w:r w:rsidR="003870BA">
        <w:rPr>
          <w:rFonts w:ascii="Arial" w:hAnsi="Arial" w:cs="Arial"/>
        </w:rPr>
        <w:t xml:space="preserve"> specs as follows</w:t>
      </w:r>
      <w:r w:rsidR="004E48F1">
        <w:rPr>
          <w:rFonts w:ascii="Arial" w:hAnsi="Arial" w:cs="Arial"/>
        </w:rPr>
        <w:t>:</w:t>
      </w:r>
    </w:p>
    <w:p w14:paraId="0A0BBC5A" w14:textId="77777777" w:rsidR="003870BA" w:rsidRPr="008B11DE" w:rsidRDefault="004E48F1" w:rsidP="00E404D5">
      <w:pPr>
        <w:pStyle w:val="Proposallist"/>
        <w:ind w:left="1134"/>
        <w:rPr>
          <w:lang w:eastAsia="zh-CN"/>
        </w:rPr>
      </w:pPr>
      <w:r>
        <w:rPr>
          <w:rFonts w:ascii="Arial" w:hAnsi="Arial" w:cs="Arial"/>
        </w:rPr>
        <w:t xml:space="preserve">For solution 4: </w:t>
      </w:r>
    </w:p>
    <w:p w14:paraId="29C13B24" w14:textId="184E5D4F" w:rsidR="003870BA" w:rsidRPr="00E404D5" w:rsidRDefault="003870BA" w:rsidP="00E404D5">
      <w:pPr>
        <w:pStyle w:val="a9"/>
        <w:numPr>
          <w:ilvl w:val="0"/>
          <w:numId w:val="4"/>
        </w:numPr>
        <w:ind w:firstLineChars="0"/>
        <w:jc w:val="both"/>
        <w:rPr>
          <w:rFonts w:ascii="Arial" w:hAnsi="Arial" w:cs="Arial"/>
        </w:rPr>
      </w:pPr>
      <w:r w:rsidRPr="00E404D5">
        <w:rPr>
          <w:rFonts w:ascii="Arial" w:hAnsi="Arial" w:cs="Arial"/>
        </w:rPr>
        <w:t xml:space="preserve">Performing an enriched measurement report does not have any </w:t>
      </w:r>
      <w:r w:rsidR="00E404D5" w:rsidRPr="00E404D5">
        <w:rPr>
          <w:rFonts w:ascii="Arial" w:hAnsi="Arial" w:cs="Arial"/>
        </w:rPr>
        <w:t xml:space="preserve">direct </w:t>
      </w:r>
      <w:r w:rsidRPr="00E404D5">
        <w:rPr>
          <w:rFonts w:ascii="Arial" w:hAnsi="Arial" w:cs="Arial"/>
        </w:rPr>
        <w:t xml:space="preserve">impact to RAN3 specs. </w:t>
      </w:r>
    </w:p>
    <w:p w14:paraId="75069E2E" w14:textId="59BB1D5A" w:rsidR="003870BA" w:rsidRPr="00E404D5" w:rsidRDefault="003870BA" w:rsidP="00E404D5">
      <w:pPr>
        <w:pStyle w:val="a9"/>
        <w:numPr>
          <w:ilvl w:val="0"/>
          <w:numId w:val="4"/>
        </w:numPr>
        <w:ind w:firstLineChars="0"/>
        <w:jc w:val="both"/>
        <w:rPr>
          <w:rFonts w:ascii="Arial" w:hAnsi="Arial" w:cs="Arial"/>
        </w:rPr>
      </w:pPr>
      <w:r w:rsidRPr="00E404D5">
        <w:rPr>
          <w:rFonts w:ascii="Arial" w:hAnsi="Arial" w:cs="Arial"/>
        </w:rPr>
        <w:t>If OAM is responsible for triggering the detection mechanism and deciding when and how the information is exchanged between gNBs, there is no impact to RAN3 specs</w:t>
      </w:r>
    </w:p>
    <w:p w14:paraId="19EF3D34" w14:textId="05D119BE" w:rsidR="003870BA" w:rsidRPr="00E404D5" w:rsidRDefault="003870BA" w:rsidP="00E404D5">
      <w:pPr>
        <w:pStyle w:val="a9"/>
        <w:numPr>
          <w:ilvl w:val="0"/>
          <w:numId w:val="4"/>
        </w:numPr>
        <w:ind w:firstLineChars="0"/>
        <w:jc w:val="both"/>
        <w:rPr>
          <w:rFonts w:ascii="Arial" w:hAnsi="Arial" w:cs="Arial"/>
        </w:rPr>
      </w:pPr>
      <w:r w:rsidRPr="00E404D5">
        <w:rPr>
          <w:rFonts w:ascii="Arial" w:hAnsi="Arial" w:cs="Arial"/>
        </w:rPr>
        <w:t xml:space="preserve">If Core Network/RAN is responsible for triggering the detection mechanism, exchanging information between gNBs relevant to the measurement reports, NGAP and XnAP specs need to be updated. They are straightforward and the overhead introduced can be implementation dependent (out of scope of 3GPP). </w:t>
      </w:r>
    </w:p>
    <w:p w14:paraId="63CF913F" w14:textId="77777777" w:rsidR="00E404D5" w:rsidRPr="00E404D5" w:rsidRDefault="004E48F1" w:rsidP="004E48F1">
      <w:pPr>
        <w:jc w:val="both"/>
        <w:rPr>
          <w:rFonts w:ascii="Arial" w:hAnsi="Arial" w:cs="Arial"/>
          <w:b/>
        </w:rPr>
      </w:pPr>
      <w:r w:rsidRPr="00E404D5">
        <w:rPr>
          <w:rFonts w:ascii="Arial" w:hAnsi="Arial" w:cs="Arial"/>
          <w:b/>
        </w:rPr>
        <w:t xml:space="preserve">For solution 8: </w:t>
      </w:r>
    </w:p>
    <w:p w14:paraId="0851CB76" w14:textId="14259E56" w:rsidR="004E48F1" w:rsidRPr="00E404D5" w:rsidRDefault="00E404D5" w:rsidP="00E404D5">
      <w:pPr>
        <w:pStyle w:val="a9"/>
        <w:numPr>
          <w:ilvl w:val="0"/>
          <w:numId w:val="4"/>
        </w:numPr>
        <w:ind w:firstLineChars="0"/>
        <w:jc w:val="both"/>
        <w:rPr>
          <w:rFonts w:ascii="Arial" w:hAnsi="Arial" w:cs="Arial"/>
          <w:lang w:val="en-US"/>
        </w:rPr>
      </w:pPr>
      <w:r>
        <w:rPr>
          <w:rFonts w:ascii="Arial" w:hAnsi="Arial" w:cs="Arial"/>
        </w:rPr>
        <w:t>I</w:t>
      </w:r>
      <w:r w:rsidR="004E48F1" w:rsidRPr="00E404D5">
        <w:rPr>
          <w:rFonts w:ascii="Arial" w:hAnsi="Arial" w:cs="Arial"/>
        </w:rPr>
        <w:t>t is a pure network behaviour how to evaluate and how to coordination between RAN node and OAM, i.e. no specific RAN3 spec foreseen for the moment.</w:t>
      </w:r>
    </w:p>
    <w:p w14:paraId="1D9FF3E8" w14:textId="77777777" w:rsidR="004A1537" w:rsidRDefault="004A1537" w:rsidP="004A1537">
      <w:pPr>
        <w:spacing w:after="120"/>
        <w:rPr>
          <w:rFonts w:ascii="Arial" w:hAnsi="Arial" w:cs="Arial"/>
          <w:b/>
        </w:rPr>
      </w:pPr>
    </w:p>
    <w:p w14:paraId="1C5CBFBC" w14:textId="77777777" w:rsidR="004A1537" w:rsidRDefault="004A1537" w:rsidP="004A1537">
      <w:pPr>
        <w:spacing w:after="120"/>
        <w:rPr>
          <w:rFonts w:ascii="Arial" w:hAnsi="Arial" w:cs="Arial"/>
          <w:b/>
        </w:rPr>
      </w:pPr>
      <w:r>
        <w:rPr>
          <w:rFonts w:ascii="Arial" w:hAnsi="Arial" w:cs="Arial"/>
          <w:b/>
        </w:rPr>
        <w:t>2. Actions:</w:t>
      </w:r>
    </w:p>
    <w:p w14:paraId="2D344878" w14:textId="77FA3A2E" w:rsidR="004A1537" w:rsidRDefault="004A1537" w:rsidP="004A1537">
      <w:pPr>
        <w:spacing w:after="120"/>
        <w:ind w:left="1985" w:hanging="1985"/>
        <w:rPr>
          <w:rFonts w:ascii="Arial" w:hAnsi="Arial" w:cs="Arial"/>
          <w:b/>
        </w:rPr>
      </w:pPr>
      <w:r>
        <w:rPr>
          <w:rFonts w:ascii="Arial" w:hAnsi="Arial" w:cs="Arial"/>
          <w:b/>
        </w:rPr>
        <w:t xml:space="preserve">To </w:t>
      </w:r>
      <w:r w:rsidR="004E48F1">
        <w:rPr>
          <w:rFonts w:ascii="Arial" w:hAnsi="Arial" w:cs="Arial"/>
          <w:b/>
        </w:rPr>
        <w:t>SA</w:t>
      </w:r>
      <w:r>
        <w:rPr>
          <w:rFonts w:ascii="Arial" w:hAnsi="Arial" w:cs="Arial"/>
          <w:b/>
        </w:rPr>
        <w:t>3 group.</w:t>
      </w:r>
    </w:p>
    <w:p w14:paraId="49CCEDC6" w14:textId="375950BC" w:rsidR="004A1537" w:rsidRPr="00C036E3" w:rsidRDefault="004A1537" w:rsidP="004A1537">
      <w:pPr>
        <w:spacing w:after="120"/>
        <w:ind w:left="900" w:hanging="900"/>
        <w:rPr>
          <w:rFonts w:ascii="Arial" w:hAnsi="Arial" w:cs="Arial"/>
        </w:rPr>
      </w:pPr>
      <w:r w:rsidRPr="00C036E3">
        <w:rPr>
          <w:rFonts w:ascii="Arial" w:hAnsi="Arial" w:cs="Arial"/>
          <w:b/>
        </w:rPr>
        <w:t>ACTION</w:t>
      </w:r>
      <w:r w:rsidRPr="00C036E3">
        <w:rPr>
          <w:rFonts w:ascii="Arial" w:hAnsi="Arial" w:cs="Arial"/>
        </w:rPr>
        <w:t xml:space="preserve">: </w:t>
      </w:r>
      <w:r w:rsidR="004E48F1">
        <w:rPr>
          <w:rFonts w:ascii="Arial" w:hAnsi="Arial" w:cs="Arial"/>
        </w:rPr>
        <w:t>R</w:t>
      </w:r>
      <w:r w:rsidRPr="00C036E3">
        <w:rPr>
          <w:rFonts w:ascii="Arial" w:hAnsi="Arial" w:cs="Arial"/>
        </w:rPr>
        <w:t>A</w:t>
      </w:r>
      <w:r w:rsidR="004E48F1">
        <w:rPr>
          <w:rFonts w:ascii="Arial" w:hAnsi="Arial" w:cs="Arial"/>
        </w:rPr>
        <w:t>N</w:t>
      </w:r>
      <w:r w:rsidRPr="00C036E3">
        <w:rPr>
          <w:rFonts w:ascii="Arial" w:hAnsi="Arial" w:cs="Arial"/>
        </w:rPr>
        <w:t xml:space="preserve">3 kindly </w:t>
      </w:r>
      <w:r w:rsidR="00D73257">
        <w:rPr>
          <w:rFonts w:ascii="Arial" w:hAnsi="Arial" w:cs="Arial"/>
        </w:rPr>
        <w:t>asks SA</w:t>
      </w:r>
      <w:r w:rsidR="00262E5F">
        <w:rPr>
          <w:rFonts w:ascii="Arial" w:hAnsi="Arial" w:cs="Arial"/>
        </w:rPr>
        <w:t xml:space="preserve">3 </w:t>
      </w:r>
      <w:r>
        <w:rPr>
          <w:rFonts w:ascii="Arial" w:hAnsi="Arial" w:cs="Arial"/>
        </w:rPr>
        <w:t xml:space="preserve">to </w:t>
      </w:r>
      <w:r w:rsidR="00D73257">
        <w:rPr>
          <w:rFonts w:ascii="Arial" w:hAnsi="Arial" w:cs="Arial"/>
        </w:rPr>
        <w:t xml:space="preserve">take </w:t>
      </w:r>
      <w:r w:rsidR="003870BA">
        <w:rPr>
          <w:rFonts w:ascii="Arial" w:hAnsi="Arial" w:cs="Arial"/>
        </w:rPr>
        <w:t xml:space="preserve">into account </w:t>
      </w:r>
      <w:r w:rsidR="00D73257">
        <w:rPr>
          <w:rFonts w:ascii="Arial" w:hAnsi="Arial" w:cs="Arial"/>
        </w:rPr>
        <w:t>the feedback above</w:t>
      </w:r>
      <w:r w:rsidR="003870BA">
        <w:rPr>
          <w:rFonts w:ascii="Arial" w:hAnsi="Arial" w:cs="Arial"/>
        </w:rPr>
        <w:t xml:space="preserve"> for evaluating the feasibility and impact to RAN and UE for solution 4 and solution 8. </w:t>
      </w:r>
      <w:r>
        <w:rPr>
          <w:rFonts w:ascii="Arial" w:hAnsi="Arial" w:cs="Arial"/>
        </w:rPr>
        <w:t>.</w:t>
      </w:r>
    </w:p>
    <w:p w14:paraId="55CA9806" w14:textId="77777777" w:rsidR="004A1537" w:rsidRDefault="004A1537" w:rsidP="004A1537">
      <w:pPr>
        <w:spacing w:after="120"/>
        <w:rPr>
          <w:rFonts w:ascii="Arial" w:hAnsi="Arial" w:cs="Arial"/>
          <w:b/>
        </w:rPr>
      </w:pPr>
    </w:p>
    <w:p w14:paraId="525C6C64" w14:textId="77777777" w:rsidR="004A1537" w:rsidRDefault="004A1537" w:rsidP="004A1537">
      <w:pPr>
        <w:spacing w:after="120"/>
        <w:rPr>
          <w:rFonts w:ascii="Arial" w:hAnsi="Arial" w:cs="Arial"/>
          <w:b/>
        </w:rPr>
      </w:pPr>
      <w:r>
        <w:rPr>
          <w:rFonts w:ascii="Arial" w:hAnsi="Arial" w:cs="Arial"/>
          <w:b/>
        </w:rPr>
        <w:t>3. Date of Next TSG-SA WG3 Meetings:</w:t>
      </w:r>
    </w:p>
    <w:tbl>
      <w:tblPr>
        <w:tblW w:w="0" w:type="auto"/>
        <w:shd w:val="clear" w:color="auto" w:fill="FFFFFF" w:themeFill="background1"/>
        <w:tblLook w:val="04A0" w:firstRow="1" w:lastRow="0" w:firstColumn="1" w:lastColumn="0" w:noHBand="0" w:noVBand="1"/>
      </w:tblPr>
      <w:tblGrid>
        <w:gridCol w:w="2093"/>
        <w:gridCol w:w="2297"/>
        <w:gridCol w:w="1926"/>
        <w:gridCol w:w="1980"/>
      </w:tblGrid>
      <w:tr w:rsidR="00E404D5" w:rsidRPr="00E404D5" w14:paraId="74FF2C79" w14:textId="77777777" w:rsidTr="00E404D5">
        <w:tc>
          <w:tcPr>
            <w:tcW w:w="2093" w:type="dxa"/>
            <w:shd w:val="clear" w:color="auto" w:fill="FFFFFF" w:themeFill="background1"/>
          </w:tcPr>
          <w:p w14:paraId="3AFA4D1A" w14:textId="1AC9ECD1" w:rsidR="00E404D5" w:rsidRPr="00E404D5" w:rsidRDefault="00E404D5" w:rsidP="00E404D5">
            <w:r w:rsidRPr="00E404D5">
              <w:t>RAN3#105bis</w:t>
            </w:r>
          </w:p>
        </w:tc>
        <w:tc>
          <w:tcPr>
            <w:tcW w:w="2297" w:type="dxa"/>
            <w:shd w:val="clear" w:color="auto" w:fill="FFFFFF" w:themeFill="background1"/>
          </w:tcPr>
          <w:p w14:paraId="2F6CB224" w14:textId="33F18ED5" w:rsidR="00E404D5" w:rsidRPr="00E404D5" w:rsidRDefault="00E404D5" w:rsidP="00E404D5">
            <w:pPr>
              <w:rPr>
                <w:rFonts w:ascii="Arial" w:hAnsi="Arial" w:cs="Arial"/>
                <w:color w:val="000000"/>
                <w:sz w:val="16"/>
                <w:szCs w:val="16"/>
              </w:rPr>
            </w:pPr>
            <w:r w:rsidRPr="00E404D5">
              <w:t xml:space="preserve">14 - 18 Oct 2019   </w:t>
            </w:r>
          </w:p>
        </w:tc>
        <w:tc>
          <w:tcPr>
            <w:tcW w:w="1926" w:type="dxa"/>
            <w:shd w:val="clear" w:color="auto" w:fill="FFFFFF" w:themeFill="background1"/>
          </w:tcPr>
          <w:p w14:paraId="77FAE4CB" w14:textId="2C21728A" w:rsidR="00E404D5" w:rsidRPr="00E404D5" w:rsidRDefault="00E404D5" w:rsidP="00E404D5">
            <w:pPr>
              <w:rPr>
                <w:rFonts w:ascii="Arial" w:hAnsi="Arial" w:cs="Arial"/>
                <w:color w:val="000000"/>
                <w:sz w:val="16"/>
                <w:szCs w:val="16"/>
              </w:rPr>
            </w:pPr>
            <w:r w:rsidRPr="00E404D5">
              <w:t xml:space="preserve">China </w:t>
            </w:r>
          </w:p>
        </w:tc>
        <w:tc>
          <w:tcPr>
            <w:tcW w:w="1980" w:type="dxa"/>
            <w:shd w:val="clear" w:color="auto" w:fill="FFFFFF" w:themeFill="background1"/>
          </w:tcPr>
          <w:p w14:paraId="6F283827" w14:textId="54B17C52" w:rsidR="00E404D5" w:rsidRPr="00E404D5" w:rsidRDefault="00E404D5" w:rsidP="00E404D5">
            <w:r w:rsidRPr="00E404D5">
              <w:t>CF3</w:t>
            </w:r>
          </w:p>
        </w:tc>
      </w:tr>
      <w:tr w:rsidR="00E404D5" w:rsidRPr="003B18B9" w14:paraId="58217B48" w14:textId="77777777" w:rsidTr="00E404D5">
        <w:tc>
          <w:tcPr>
            <w:tcW w:w="2093" w:type="dxa"/>
            <w:shd w:val="clear" w:color="auto" w:fill="FFFFFF" w:themeFill="background1"/>
          </w:tcPr>
          <w:p w14:paraId="7C5A04FB" w14:textId="3A0E88C8" w:rsidR="00E404D5" w:rsidRPr="00E404D5" w:rsidRDefault="00E404D5" w:rsidP="00E404D5">
            <w:r w:rsidRPr="00E404D5">
              <w:t>RAN3#106</w:t>
            </w:r>
          </w:p>
        </w:tc>
        <w:tc>
          <w:tcPr>
            <w:tcW w:w="2297" w:type="dxa"/>
            <w:shd w:val="clear" w:color="auto" w:fill="FFFFFF" w:themeFill="background1"/>
          </w:tcPr>
          <w:p w14:paraId="247E0819" w14:textId="1CA52C12" w:rsidR="00E404D5" w:rsidRPr="00E404D5" w:rsidRDefault="00E404D5" w:rsidP="00E404D5">
            <w:pPr>
              <w:rPr>
                <w:rFonts w:ascii="Arial" w:hAnsi="Arial" w:cs="Arial"/>
                <w:color w:val="000000"/>
                <w:sz w:val="16"/>
                <w:szCs w:val="16"/>
              </w:rPr>
            </w:pPr>
            <w:r w:rsidRPr="00E404D5">
              <w:t xml:space="preserve">18 - 22 Nov 2019   </w:t>
            </w:r>
          </w:p>
        </w:tc>
        <w:tc>
          <w:tcPr>
            <w:tcW w:w="1926" w:type="dxa"/>
            <w:shd w:val="clear" w:color="auto" w:fill="FFFFFF" w:themeFill="background1"/>
          </w:tcPr>
          <w:p w14:paraId="120964C0" w14:textId="7D1FF7AC" w:rsidR="00E404D5" w:rsidRPr="00E404D5" w:rsidRDefault="00E404D5" w:rsidP="00E404D5">
            <w:pPr>
              <w:rPr>
                <w:rFonts w:ascii="Arial" w:hAnsi="Arial" w:cs="Arial"/>
                <w:color w:val="000000"/>
                <w:sz w:val="16"/>
                <w:szCs w:val="16"/>
              </w:rPr>
            </w:pPr>
            <w:r w:rsidRPr="00E404D5">
              <w:t xml:space="preserve">US </w:t>
            </w:r>
          </w:p>
        </w:tc>
        <w:tc>
          <w:tcPr>
            <w:tcW w:w="1980" w:type="dxa"/>
            <w:shd w:val="clear" w:color="auto" w:fill="FFFFFF" w:themeFill="background1"/>
          </w:tcPr>
          <w:p w14:paraId="0D6AE009" w14:textId="5906DAD7" w:rsidR="00E404D5" w:rsidRDefault="00E404D5" w:rsidP="00E404D5">
            <w:r w:rsidRPr="00E404D5">
              <w:t>NF3</w:t>
            </w:r>
          </w:p>
        </w:tc>
      </w:tr>
    </w:tbl>
    <w:p w14:paraId="55F62957" w14:textId="2E2F1AFD" w:rsidR="006070CA" w:rsidRDefault="006070CA" w:rsidP="00E404D5">
      <w:pPr>
        <w:tabs>
          <w:tab w:val="left" w:pos="1440"/>
          <w:tab w:val="left" w:pos="5220"/>
        </w:tabs>
        <w:ind w:right="-144"/>
      </w:pPr>
    </w:p>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67FEE" w14:textId="77777777" w:rsidR="00D832E3" w:rsidRDefault="00D832E3" w:rsidP="00D73967">
      <w:pPr>
        <w:spacing w:after="0"/>
      </w:pPr>
      <w:r>
        <w:separator/>
      </w:r>
    </w:p>
  </w:endnote>
  <w:endnote w:type="continuationSeparator" w:id="0">
    <w:p w14:paraId="5B86E13A" w14:textId="77777777" w:rsidR="00D832E3" w:rsidRDefault="00D832E3"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CBB83" w14:textId="77777777" w:rsidR="00D832E3" w:rsidRDefault="00D832E3" w:rsidP="00D73967">
      <w:pPr>
        <w:spacing w:after="0"/>
      </w:pPr>
      <w:r>
        <w:separator/>
      </w:r>
    </w:p>
  </w:footnote>
  <w:footnote w:type="continuationSeparator" w:id="0">
    <w:p w14:paraId="7C7C2D0C" w14:textId="77777777" w:rsidR="00D832E3" w:rsidRDefault="00D832E3"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60E71"/>
    <w:multiLevelType w:val="hybridMultilevel"/>
    <w:tmpl w:val="60F88634"/>
    <w:lvl w:ilvl="0" w:tplc="39BE797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6975668"/>
    <w:multiLevelType w:val="hybridMultilevel"/>
    <w:tmpl w:val="D57693D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3"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5B56"/>
    <w:rsid w:val="00006385"/>
    <w:rsid w:val="00011B23"/>
    <w:rsid w:val="00016C6B"/>
    <w:rsid w:val="00020E3E"/>
    <w:rsid w:val="00043BFC"/>
    <w:rsid w:val="0006017C"/>
    <w:rsid w:val="00061A4E"/>
    <w:rsid w:val="000805C7"/>
    <w:rsid w:val="000807D0"/>
    <w:rsid w:val="00082123"/>
    <w:rsid w:val="00087BE7"/>
    <w:rsid w:val="000A2D19"/>
    <w:rsid w:val="000A7E63"/>
    <w:rsid w:val="000B1286"/>
    <w:rsid w:val="000B148C"/>
    <w:rsid w:val="000B480F"/>
    <w:rsid w:val="000B4E1D"/>
    <w:rsid w:val="000D6433"/>
    <w:rsid w:val="000E1887"/>
    <w:rsid w:val="000E5BEF"/>
    <w:rsid w:val="00100C05"/>
    <w:rsid w:val="00107E24"/>
    <w:rsid w:val="00137CCF"/>
    <w:rsid w:val="001471CF"/>
    <w:rsid w:val="00147FB7"/>
    <w:rsid w:val="00184B05"/>
    <w:rsid w:val="00186B70"/>
    <w:rsid w:val="001A0CAB"/>
    <w:rsid w:val="001A68A2"/>
    <w:rsid w:val="001B7193"/>
    <w:rsid w:val="001D545F"/>
    <w:rsid w:val="001F2132"/>
    <w:rsid w:val="001F5623"/>
    <w:rsid w:val="0021496C"/>
    <w:rsid w:val="002221BA"/>
    <w:rsid w:val="00232638"/>
    <w:rsid w:val="0023382C"/>
    <w:rsid w:val="00246741"/>
    <w:rsid w:val="00262E5F"/>
    <w:rsid w:val="00277AC5"/>
    <w:rsid w:val="002922CF"/>
    <w:rsid w:val="002A27AC"/>
    <w:rsid w:val="002C1C71"/>
    <w:rsid w:val="002C56F9"/>
    <w:rsid w:val="002C6CEB"/>
    <w:rsid w:val="002E3BA5"/>
    <w:rsid w:val="002E6F0F"/>
    <w:rsid w:val="002E79D9"/>
    <w:rsid w:val="00313217"/>
    <w:rsid w:val="003235F5"/>
    <w:rsid w:val="00365594"/>
    <w:rsid w:val="0036579F"/>
    <w:rsid w:val="00372268"/>
    <w:rsid w:val="00373E48"/>
    <w:rsid w:val="00377F97"/>
    <w:rsid w:val="003870BA"/>
    <w:rsid w:val="003977BE"/>
    <w:rsid w:val="003A0E7F"/>
    <w:rsid w:val="003A4E79"/>
    <w:rsid w:val="003A713F"/>
    <w:rsid w:val="003C75DF"/>
    <w:rsid w:val="004114E9"/>
    <w:rsid w:val="004160C6"/>
    <w:rsid w:val="004168DF"/>
    <w:rsid w:val="00416A1A"/>
    <w:rsid w:val="004202B3"/>
    <w:rsid w:val="00426DA9"/>
    <w:rsid w:val="004307F5"/>
    <w:rsid w:val="00437DAB"/>
    <w:rsid w:val="004427DC"/>
    <w:rsid w:val="00443E34"/>
    <w:rsid w:val="00446F12"/>
    <w:rsid w:val="00457569"/>
    <w:rsid w:val="00485D5E"/>
    <w:rsid w:val="00495B06"/>
    <w:rsid w:val="004A1537"/>
    <w:rsid w:val="004A1D82"/>
    <w:rsid w:val="004B0A27"/>
    <w:rsid w:val="004C3BF3"/>
    <w:rsid w:val="004C4C78"/>
    <w:rsid w:val="004D210C"/>
    <w:rsid w:val="004D3B0A"/>
    <w:rsid w:val="004E48F1"/>
    <w:rsid w:val="00502E21"/>
    <w:rsid w:val="005053A1"/>
    <w:rsid w:val="00513171"/>
    <w:rsid w:val="00514333"/>
    <w:rsid w:val="0051780C"/>
    <w:rsid w:val="00517C8C"/>
    <w:rsid w:val="00522776"/>
    <w:rsid w:val="0053543B"/>
    <w:rsid w:val="00537D0D"/>
    <w:rsid w:val="00541131"/>
    <w:rsid w:val="005411FF"/>
    <w:rsid w:val="005412E7"/>
    <w:rsid w:val="00552E4B"/>
    <w:rsid w:val="00554F4B"/>
    <w:rsid w:val="00564B32"/>
    <w:rsid w:val="00570865"/>
    <w:rsid w:val="00571076"/>
    <w:rsid w:val="005A1BE0"/>
    <w:rsid w:val="005B1BDC"/>
    <w:rsid w:val="005B49CC"/>
    <w:rsid w:val="005C3EBF"/>
    <w:rsid w:val="005D1D02"/>
    <w:rsid w:val="005E0B6F"/>
    <w:rsid w:val="005F16D0"/>
    <w:rsid w:val="006070CA"/>
    <w:rsid w:val="00614D81"/>
    <w:rsid w:val="00623BA0"/>
    <w:rsid w:val="00650E5D"/>
    <w:rsid w:val="00676293"/>
    <w:rsid w:val="00685DE7"/>
    <w:rsid w:val="00690804"/>
    <w:rsid w:val="00694590"/>
    <w:rsid w:val="006A2A8E"/>
    <w:rsid w:val="006C09C0"/>
    <w:rsid w:val="006C27EE"/>
    <w:rsid w:val="006E21B1"/>
    <w:rsid w:val="006E3C70"/>
    <w:rsid w:val="006F4970"/>
    <w:rsid w:val="00702917"/>
    <w:rsid w:val="007124D9"/>
    <w:rsid w:val="00714DA0"/>
    <w:rsid w:val="00717EE2"/>
    <w:rsid w:val="00724CA4"/>
    <w:rsid w:val="00736AEB"/>
    <w:rsid w:val="00756CCD"/>
    <w:rsid w:val="00787D76"/>
    <w:rsid w:val="007A1E43"/>
    <w:rsid w:val="007A21D0"/>
    <w:rsid w:val="007A2B6C"/>
    <w:rsid w:val="007A3689"/>
    <w:rsid w:val="007A6FD7"/>
    <w:rsid w:val="007C562F"/>
    <w:rsid w:val="007D012A"/>
    <w:rsid w:val="007D2E25"/>
    <w:rsid w:val="007F0602"/>
    <w:rsid w:val="00811301"/>
    <w:rsid w:val="00821BBB"/>
    <w:rsid w:val="00835594"/>
    <w:rsid w:val="008430AC"/>
    <w:rsid w:val="00867A53"/>
    <w:rsid w:val="00886B51"/>
    <w:rsid w:val="00890FA5"/>
    <w:rsid w:val="00895753"/>
    <w:rsid w:val="008A0234"/>
    <w:rsid w:val="008A673A"/>
    <w:rsid w:val="008B063B"/>
    <w:rsid w:val="008B5884"/>
    <w:rsid w:val="008C15F4"/>
    <w:rsid w:val="009101F6"/>
    <w:rsid w:val="00967D74"/>
    <w:rsid w:val="00967DAD"/>
    <w:rsid w:val="009727C7"/>
    <w:rsid w:val="00986D28"/>
    <w:rsid w:val="00992E4C"/>
    <w:rsid w:val="009A7314"/>
    <w:rsid w:val="009B6A46"/>
    <w:rsid w:val="009C6E2F"/>
    <w:rsid w:val="009D5183"/>
    <w:rsid w:val="009E01B3"/>
    <w:rsid w:val="009F4342"/>
    <w:rsid w:val="009F43C9"/>
    <w:rsid w:val="009F56C3"/>
    <w:rsid w:val="00A04299"/>
    <w:rsid w:val="00A049D4"/>
    <w:rsid w:val="00A10F70"/>
    <w:rsid w:val="00A713FC"/>
    <w:rsid w:val="00A82ED0"/>
    <w:rsid w:val="00A848DD"/>
    <w:rsid w:val="00A8724A"/>
    <w:rsid w:val="00AA7854"/>
    <w:rsid w:val="00AB113C"/>
    <w:rsid w:val="00AB2E0C"/>
    <w:rsid w:val="00AB5811"/>
    <w:rsid w:val="00AC290B"/>
    <w:rsid w:val="00AD50B5"/>
    <w:rsid w:val="00AE1510"/>
    <w:rsid w:val="00AE6D48"/>
    <w:rsid w:val="00AF01AD"/>
    <w:rsid w:val="00B11999"/>
    <w:rsid w:val="00B13C9C"/>
    <w:rsid w:val="00B24D0F"/>
    <w:rsid w:val="00B30E44"/>
    <w:rsid w:val="00B61B2A"/>
    <w:rsid w:val="00B632C6"/>
    <w:rsid w:val="00B8479C"/>
    <w:rsid w:val="00BA0F25"/>
    <w:rsid w:val="00BA4554"/>
    <w:rsid w:val="00BC29F0"/>
    <w:rsid w:val="00BC637E"/>
    <w:rsid w:val="00BD0B09"/>
    <w:rsid w:val="00BE3A02"/>
    <w:rsid w:val="00BE474A"/>
    <w:rsid w:val="00BE669B"/>
    <w:rsid w:val="00BF138A"/>
    <w:rsid w:val="00C01E98"/>
    <w:rsid w:val="00C234C3"/>
    <w:rsid w:val="00C41186"/>
    <w:rsid w:val="00C47809"/>
    <w:rsid w:val="00C55778"/>
    <w:rsid w:val="00C56340"/>
    <w:rsid w:val="00CA0CD6"/>
    <w:rsid w:val="00CA7E90"/>
    <w:rsid w:val="00CB28AC"/>
    <w:rsid w:val="00CB7626"/>
    <w:rsid w:val="00CC6AB1"/>
    <w:rsid w:val="00CF3F49"/>
    <w:rsid w:val="00D02E23"/>
    <w:rsid w:val="00D11226"/>
    <w:rsid w:val="00D14345"/>
    <w:rsid w:val="00D33875"/>
    <w:rsid w:val="00D37B7C"/>
    <w:rsid w:val="00D512D6"/>
    <w:rsid w:val="00D51615"/>
    <w:rsid w:val="00D5253B"/>
    <w:rsid w:val="00D530EF"/>
    <w:rsid w:val="00D67275"/>
    <w:rsid w:val="00D73257"/>
    <w:rsid w:val="00D73967"/>
    <w:rsid w:val="00D75C90"/>
    <w:rsid w:val="00D832E3"/>
    <w:rsid w:val="00D87081"/>
    <w:rsid w:val="00D947CA"/>
    <w:rsid w:val="00DB5FFA"/>
    <w:rsid w:val="00DE0255"/>
    <w:rsid w:val="00DE41A6"/>
    <w:rsid w:val="00DF1ADF"/>
    <w:rsid w:val="00DF49C8"/>
    <w:rsid w:val="00E061DE"/>
    <w:rsid w:val="00E106E3"/>
    <w:rsid w:val="00E161DD"/>
    <w:rsid w:val="00E404D5"/>
    <w:rsid w:val="00E61E31"/>
    <w:rsid w:val="00EA222D"/>
    <w:rsid w:val="00EA56DE"/>
    <w:rsid w:val="00EA7819"/>
    <w:rsid w:val="00EB3107"/>
    <w:rsid w:val="00EB5096"/>
    <w:rsid w:val="00EC18D7"/>
    <w:rsid w:val="00ED57CE"/>
    <w:rsid w:val="00ED6FD6"/>
    <w:rsid w:val="00EE6CA3"/>
    <w:rsid w:val="00EF27A4"/>
    <w:rsid w:val="00F03A32"/>
    <w:rsid w:val="00F4610E"/>
    <w:rsid w:val="00F467DA"/>
    <w:rsid w:val="00F4764D"/>
    <w:rsid w:val="00F504BD"/>
    <w:rsid w:val="00F7241D"/>
    <w:rsid w:val="00F727DF"/>
    <w:rsid w:val="00F856A4"/>
    <w:rsid w:val="00F93196"/>
    <w:rsid w:val="00FA0FD2"/>
    <w:rsid w:val="00FA7AB9"/>
    <w:rsid w:val="00FB0BDF"/>
    <w:rsid w:val="00FB3A0D"/>
    <w:rsid w:val="00FB50A2"/>
    <w:rsid w:val="00FC1896"/>
    <w:rsid w:val="00FC2AAF"/>
    <w:rsid w:val="00FE0349"/>
    <w:rsid w:val="00FE1338"/>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967"/>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D73967"/>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aliases w:val="H2,h2,2nd level,†berschrift 2,õberschrift 2,UNDERRUBRIK 1-2"/>
    <w:basedOn w:val="1"/>
    <w:next w:val="a"/>
    <w:link w:val="2Char"/>
    <w:qFormat/>
    <w:rsid w:val="00D73967"/>
    <w:pPr>
      <w:pBdr>
        <w:top w:val="none" w:sz="0" w:space="0" w:color="auto"/>
      </w:pBdr>
      <w:spacing w:before="180"/>
      <w:outlineLvl w:val="1"/>
    </w:pPr>
    <w:rPr>
      <w:sz w:val="32"/>
    </w:rPr>
  </w:style>
  <w:style w:type="paragraph" w:styleId="3">
    <w:name w:val="heading 3"/>
    <w:aliases w:val="h3"/>
    <w:basedOn w:val="2"/>
    <w:next w:val="a"/>
    <w:link w:val="3Char"/>
    <w:qFormat/>
    <w:rsid w:val="00D73967"/>
    <w:pPr>
      <w:spacing w:before="120"/>
      <w:outlineLvl w:val="2"/>
    </w:pPr>
    <w:rPr>
      <w:sz w:val="28"/>
    </w:rPr>
  </w:style>
  <w:style w:type="paragraph" w:styleId="4">
    <w:name w:val="heading 4"/>
    <w:basedOn w:val="a"/>
    <w:next w:val="a"/>
    <w:link w:val="4Char"/>
    <w:uiPriority w:val="9"/>
    <w:semiHidden/>
    <w:unhideWhenUsed/>
    <w:qFormat/>
    <w:rsid w:val="004A153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4A1537"/>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
    <w:name w:val="页眉 Char"/>
    <w:basedOn w:val="a0"/>
    <w:link w:val="a3"/>
    <w:uiPriority w:val="99"/>
    <w:rsid w:val="00D73967"/>
  </w:style>
  <w:style w:type="paragraph" w:styleId="a4">
    <w:name w:val="footer"/>
    <w:basedOn w:val="a"/>
    <w:link w:val="Char0"/>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rsid w:val="00D73967"/>
  </w:style>
  <w:style w:type="character" w:customStyle="1" w:styleId="1Char">
    <w:name w:val="标题 1 Char"/>
    <w:basedOn w:val="a0"/>
    <w:link w:val="1"/>
    <w:rsid w:val="00D73967"/>
    <w:rPr>
      <w:rFonts w:ascii="Arial" w:eastAsia="宋体" w:hAnsi="Arial" w:cs="Times New Roman"/>
      <w:sz w:val="36"/>
      <w:szCs w:val="20"/>
      <w:lang w:val="en-GB" w:eastAsia="en-US"/>
    </w:rPr>
  </w:style>
  <w:style w:type="character" w:customStyle="1" w:styleId="2Char">
    <w:name w:val="标题 2 Char"/>
    <w:aliases w:val="H2 Char,h2 Char,2nd level Char,†berschrift 2 Char,õberschrift 2 Char,UNDERRUBRIK 1-2 Char"/>
    <w:basedOn w:val="a0"/>
    <w:link w:val="2"/>
    <w:rsid w:val="00D73967"/>
    <w:rPr>
      <w:rFonts w:ascii="Arial" w:eastAsia="宋体" w:hAnsi="Arial" w:cs="Times New Roman"/>
      <w:sz w:val="32"/>
      <w:szCs w:val="20"/>
      <w:lang w:val="en-GB" w:eastAsia="en-US"/>
    </w:rPr>
  </w:style>
  <w:style w:type="character" w:customStyle="1" w:styleId="3Char">
    <w:name w:val="标题 3 Char"/>
    <w:aliases w:val="h3 Char"/>
    <w:basedOn w:val="a0"/>
    <w:link w:val="3"/>
    <w:rsid w:val="00D73967"/>
    <w:rPr>
      <w:rFonts w:ascii="Arial" w:eastAsia="宋体" w:hAnsi="Arial" w:cs="Times New Roman"/>
      <w:sz w:val="28"/>
      <w:szCs w:val="20"/>
      <w:lang w:val="en-GB" w:eastAsia="en-US"/>
    </w:rPr>
  </w:style>
  <w:style w:type="character" w:styleId="a5">
    <w:name w:val="annotation reference"/>
    <w:semiHidden/>
    <w:rsid w:val="00D73967"/>
    <w:rPr>
      <w:sz w:val="16"/>
    </w:rPr>
  </w:style>
  <w:style w:type="paragraph" w:styleId="a6">
    <w:name w:val="annotation text"/>
    <w:basedOn w:val="a"/>
    <w:link w:val="Char1"/>
    <w:semiHidden/>
    <w:rsid w:val="00D73967"/>
  </w:style>
  <w:style w:type="character" w:customStyle="1" w:styleId="Char1">
    <w:name w:val="批注文字 Char"/>
    <w:basedOn w:val="a0"/>
    <w:link w:val="a6"/>
    <w:semiHidden/>
    <w:rsid w:val="00D73967"/>
    <w:rPr>
      <w:rFonts w:ascii="Times New Roman" w:eastAsia="宋体" w:hAnsi="Times New Roman" w:cs="Times New Roman"/>
      <w:sz w:val="20"/>
      <w:szCs w:val="20"/>
      <w:lang w:val="en-GB" w:eastAsia="en-US"/>
    </w:rPr>
  </w:style>
  <w:style w:type="paragraph" w:customStyle="1" w:styleId="Reference">
    <w:name w:val="Reference"/>
    <w:basedOn w:val="a"/>
    <w:rsid w:val="00D73967"/>
    <w:pPr>
      <w:tabs>
        <w:tab w:val="left" w:pos="851"/>
      </w:tabs>
      <w:ind w:left="851" w:hanging="851"/>
    </w:pPr>
  </w:style>
  <w:style w:type="paragraph" w:styleId="a7">
    <w:name w:val="Balloon Text"/>
    <w:basedOn w:val="a"/>
    <w:link w:val="Char2"/>
    <w:uiPriority w:val="99"/>
    <w:semiHidden/>
    <w:unhideWhenUsed/>
    <w:rsid w:val="00D73967"/>
    <w:pPr>
      <w:spacing w:after="0"/>
    </w:pPr>
    <w:rPr>
      <w:rFonts w:ascii="Microsoft YaHei UI" w:eastAsia="Microsoft YaHei UI"/>
      <w:sz w:val="18"/>
      <w:szCs w:val="18"/>
    </w:rPr>
  </w:style>
  <w:style w:type="character" w:customStyle="1" w:styleId="Char2">
    <w:name w:val="批注框文本 Char"/>
    <w:basedOn w:val="a0"/>
    <w:link w:val="a7"/>
    <w:uiPriority w:val="99"/>
    <w:semiHidden/>
    <w:rsid w:val="00D73967"/>
    <w:rPr>
      <w:rFonts w:ascii="Microsoft YaHei UI" w:eastAsia="Microsoft YaHei UI" w:hAnsi="Times New Roman" w:cs="Times New Roman"/>
      <w:sz w:val="18"/>
      <w:szCs w:val="18"/>
      <w:lang w:val="en-GB" w:eastAsia="en-US"/>
    </w:rPr>
  </w:style>
  <w:style w:type="paragraph" w:styleId="a8">
    <w:name w:val="List"/>
    <w:basedOn w:val="a"/>
    <w:rsid w:val="00485D5E"/>
    <w:pPr>
      <w:ind w:left="568" w:hanging="284"/>
    </w:pPr>
  </w:style>
  <w:style w:type="paragraph" w:styleId="a9">
    <w:name w:val="List Paragraph"/>
    <w:basedOn w:val="a"/>
    <w:uiPriority w:val="34"/>
    <w:qFormat/>
    <w:rsid w:val="00835594"/>
    <w:pPr>
      <w:ind w:firstLineChars="200" w:firstLine="420"/>
    </w:pPr>
  </w:style>
  <w:style w:type="paragraph" w:styleId="aa">
    <w:name w:val="annotation subject"/>
    <w:basedOn w:val="a6"/>
    <w:next w:val="a6"/>
    <w:link w:val="Char3"/>
    <w:uiPriority w:val="99"/>
    <w:semiHidden/>
    <w:unhideWhenUsed/>
    <w:rsid w:val="00020E3E"/>
    <w:rPr>
      <w:b/>
      <w:bCs/>
    </w:rPr>
  </w:style>
  <w:style w:type="character" w:customStyle="1" w:styleId="Char3">
    <w:name w:val="批注主题 Char"/>
    <w:basedOn w:val="Char1"/>
    <w:link w:val="aa"/>
    <w:uiPriority w:val="99"/>
    <w:semiHidden/>
    <w:rsid w:val="00020E3E"/>
    <w:rPr>
      <w:rFonts w:ascii="Times New Roman" w:eastAsia="宋体" w:hAnsi="Times New Roman" w:cs="Times New Roman"/>
      <w:b/>
      <w:bCs/>
      <w:sz w:val="20"/>
      <w:szCs w:val="20"/>
      <w:lang w:val="en-GB" w:eastAsia="en-US"/>
    </w:rPr>
  </w:style>
  <w:style w:type="paragraph" w:styleId="ab">
    <w:name w:val="Revision"/>
    <w:hidden/>
    <w:uiPriority w:val="99"/>
    <w:semiHidden/>
    <w:rsid w:val="00020E3E"/>
    <w:pPr>
      <w:spacing w:after="0" w:line="240" w:lineRule="auto"/>
    </w:pPr>
    <w:rPr>
      <w:rFonts w:ascii="Times New Roman" w:eastAsia="宋体" w:hAnsi="Times New Roman" w:cs="Times New Roman"/>
      <w:sz w:val="20"/>
      <w:szCs w:val="20"/>
      <w:lang w:val="en-GB" w:eastAsia="en-US"/>
    </w:rPr>
  </w:style>
  <w:style w:type="character" w:customStyle="1" w:styleId="4Char">
    <w:name w:val="标题 4 Char"/>
    <w:basedOn w:val="a0"/>
    <w:link w:val="4"/>
    <w:uiPriority w:val="9"/>
    <w:semiHidden/>
    <w:rsid w:val="004A1537"/>
    <w:rPr>
      <w:rFonts w:asciiTheme="majorHAnsi" w:eastAsiaTheme="majorEastAsia" w:hAnsiTheme="majorHAnsi" w:cstheme="majorBidi"/>
      <w:b/>
      <w:bCs/>
      <w:sz w:val="28"/>
      <w:szCs w:val="28"/>
      <w:lang w:val="en-GB" w:eastAsia="en-US"/>
    </w:rPr>
  </w:style>
  <w:style w:type="character" w:customStyle="1" w:styleId="7Char">
    <w:name w:val="标题 7 Char"/>
    <w:basedOn w:val="a0"/>
    <w:link w:val="7"/>
    <w:uiPriority w:val="9"/>
    <w:semiHidden/>
    <w:rsid w:val="004A1537"/>
    <w:rPr>
      <w:rFonts w:ascii="Times New Roman" w:eastAsia="宋体" w:hAnsi="Times New Roman" w:cs="Times New Roman"/>
      <w:b/>
      <w:bCs/>
      <w:sz w:val="24"/>
      <w:szCs w:val="24"/>
      <w:lang w:val="en-GB" w:eastAsia="en-US"/>
    </w:rPr>
  </w:style>
  <w:style w:type="character" w:styleId="ac">
    <w:name w:val="Hyperlink"/>
    <w:uiPriority w:val="99"/>
    <w:unhideWhenUsed/>
    <w:rsid w:val="004A1537"/>
    <w:rPr>
      <w:color w:val="0000FF"/>
      <w:u w:val="single"/>
    </w:rPr>
  </w:style>
  <w:style w:type="character" w:styleId="ad">
    <w:name w:val="FollowedHyperlink"/>
    <w:basedOn w:val="a0"/>
    <w:uiPriority w:val="99"/>
    <w:semiHidden/>
    <w:unhideWhenUsed/>
    <w:rsid w:val="00262E5F"/>
    <w:rPr>
      <w:color w:val="954F72" w:themeColor="followedHyperlink"/>
      <w:u w:val="single"/>
    </w:rPr>
  </w:style>
  <w:style w:type="paragraph" w:customStyle="1" w:styleId="Proposallist">
    <w:name w:val="Proposal list"/>
    <w:basedOn w:val="a"/>
    <w:link w:val="ProposallistChar"/>
    <w:qFormat/>
    <w:rsid w:val="003870BA"/>
    <w:pPr>
      <w:tabs>
        <w:tab w:val="left" w:pos="1560"/>
      </w:tabs>
      <w:ind w:left="1560" w:hanging="1134"/>
    </w:pPr>
    <w:rPr>
      <w:rFonts w:eastAsia="Times New Roman"/>
      <w:b/>
    </w:rPr>
  </w:style>
  <w:style w:type="character" w:customStyle="1" w:styleId="ProposallistChar">
    <w:name w:val="Proposal list Char"/>
    <w:basedOn w:val="a0"/>
    <w:link w:val="Proposallist"/>
    <w:rsid w:val="003870BA"/>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Huawei</cp:lastModifiedBy>
  <cp:revision>3</cp:revision>
  <dcterms:created xsi:type="dcterms:W3CDTF">2019-10-04T04:49:00Z</dcterms:created>
  <dcterms:modified xsi:type="dcterms:W3CDTF">2019-10-05T04:08:00Z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(3)IwpZKUWk+a6N4XV6oFRzykh1PSaP+FmQCJ/VU7xIE9WDoCK18Z/fKuaCbC0PfDcYhbW7Jx5G
tzUrg6e7wH/L0PrlPX/9GI4beIibdbqMBhUmZ10+/aBOr8aIqtiaDux7vpST668E04Hy9y9A
nQ9tk7zdby4PQa/vLtjWc0zrMDoOzL+8lRK4LtanQmM5Tmt0rjzX3kLabtznAuVAMoyMBx6A
lv0JHFy2RLrntdUipD</vt:lpwstr>
  </property>
  <property fmtid="{D5CDD505-2E9C-101B-9397-08002B2CF9AE}" pid="3" name="_2015_ms_pID_7253431">
    <vt:lpwstr>Sr/13asvBPuc8sm8Ju/5xHH1jTpAwQSL2UdLtkWaRxZJSAaSE8FnE+
2oK7FbQO/0MJwjuQkwpcwOfKa2HHFDwR+JDTWMhgy/rsu3OYLYaUc22MZOOQERrEdwOMimOR
uOSyC1l6YAgnRF7bkE1BYNWmoO8NIu0w3LmjzqkkEcb/7vHcpMsm5ALT/EVQ8CKIBkGrthMX
STW/hr0d2IU1gbKm6swmGpAZ9XkpNdabfWQk</vt:lpwstr>
  </property>
  <property fmtid="{D5CDD505-2E9C-101B-9397-08002B2CF9AE}" pid="4" name="_2015_ms_pID_7253432">
    <vt:lpwstr>uZRXDn0ZuchXcAh+b2UHmhw=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1570247526</vt:lpwstr>
  </property>
</Properties>
</file>